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9F" w:rsidRPr="007B4659" w:rsidRDefault="00B9759F" w:rsidP="00F760DD">
      <w:pPr>
        <w:pStyle w:val="1"/>
        <w:jc w:val="center"/>
        <w:rPr>
          <w:b/>
          <w:sz w:val="24"/>
          <w:szCs w:val="24"/>
        </w:rPr>
      </w:pPr>
      <w:r w:rsidRPr="007B4659">
        <w:rPr>
          <w:b/>
          <w:sz w:val="24"/>
          <w:szCs w:val="24"/>
        </w:rPr>
        <w:t xml:space="preserve">Дополнительное соглашение № 1 </w:t>
      </w:r>
    </w:p>
    <w:p w:rsidR="00F760DD" w:rsidRPr="007B4659" w:rsidRDefault="00B9759F" w:rsidP="00F760DD">
      <w:pPr>
        <w:pStyle w:val="1"/>
        <w:jc w:val="center"/>
        <w:rPr>
          <w:b/>
          <w:sz w:val="24"/>
          <w:szCs w:val="24"/>
        </w:rPr>
      </w:pPr>
      <w:r w:rsidRPr="007B4659">
        <w:rPr>
          <w:b/>
          <w:sz w:val="24"/>
          <w:szCs w:val="24"/>
        </w:rPr>
        <w:t xml:space="preserve">к </w:t>
      </w:r>
      <w:r w:rsidR="00F760DD" w:rsidRPr="007B4659">
        <w:rPr>
          <w:b/>
          <w:sz w:val="24"/>
          <w:szCs w:val="24"/>
        </w:rPr>
        <w:t>СОГЛАШЕНИ</w:t>
      </w:r>
      <w:r w:rsidRPr="007B4659">
        <w:rPr>
          <w:b/>
          <w:sz w:val="24"/>
          <w:szCs w:val="24"/>
        </w:rPr>
        <w:t>Ю</w:t>
      </w:r>
    </w:p>
    <w:p w:rsidR="00786CE3" w:rsidRPr="007B4659" w:rsidRDefault="00786CE3" w:rsidP="00786CE3">
      <w:pPr>
        <w:pStyle w:val="2"/>
        <w:rPr>
          <w:sz w:val="24"/>
          <w:szCs w:val="24"/>
        </w:rPr>
      </w:pPr>
      <w:r w:rsidRPr="007B4659">
        <w:rPr>
          <w:sz w:val="24"/>
          <w:szCs w:val="24"/>
        </w:rPr>
        <w:t>о передаче Камышинскому муниципальному району</w:t>
      </w:r>
    </w:p>
    <w:p w:rsidR="00786CE3" w:rsidRPr="007B4659" w:rsidRDefault="00786CE3" w:rsidP="00786CE3">
      <w:pPr>
        <w:jc w:val="center"/>
        <w:rPr>
          <w:sz w:val="24"/>
          <w:szCs w:val="24"/>
        </w:rPr>
      </w:pPr>
      <w:r w:rsidRPr="007B4659">
        <w:rPr>
          <w:sz w:val="24"/>
          <w:szCs w:val="24"/>
        </w:rPr>
        <w:t xml:space="preserve">части  полномочий городского поселения Петров Вал </w:t>
      </w:r>
    </w:p>
    <w:p w:rsidR="00F760DD" w:rsidRPr="007B4659" w:rsidRDefault="00F760DD" w:rsidP="00F760DD">
      <w:pPr>
        <w:jc w:val="both"/>
        <w:rPr>
          <w:sz w:val="24"/>
          <w:szCs w:val="24"/>
        </w:rPr>
      </w:pPr>
    </w:p>
    <w:p w:rsidR="00F760DD" w:rsidRPr="007B4659" w:rsidRDefault="00F760DD" w:rsidP="00F760DD">
      <w:pPr>
        <w:jc w:val="both"/>
        <w:rPr>
          <w:sz w:val="24"/>
          <w:szCs w:val="24"/>
        </w:rPr>
      </w:pPr>
      <w:r w:rsidRPr="007B4659">
        <w:rPr>
          <w:sz w:val="24"/>
          <w:szCs w:val="24"/>
        </w:rPr>
        <w:t>г. Камышин</w:t>
      </w:r>
      <w:r w:rsidRPr="007B4659">
        <w:rPr>
          <w:sz w:val="24"/>
          <w:szCs w:val="24"/>
        </w:rPr>
        <w:tab/>
      </w:r>
      <w:r w:rsidRPr="007B4659">
        <w:rPr>
          <w:sz w:val="24"/>
          <w:szCs w:val="24"/>
        </w:rPr>
        <w:tab/>
      </w:r>
      <w:r w:rsidRPr="007B4659">
        <w:rPr>
          <w:sz w:val="24"/>
          <w:szCs w:val="24"/>
        </w:rPr>
        <w:tab/>
      </w:r>
      <w:r w:rsidRPr="007B4659">
        <w:rPr>
          <w:sz w:val="24"/>
          <w:szCs w:val="24"/>
        </w:rPr>
        <w:tab/>
      </w:r>
      <w:r w:rsidRPr="007B4659">
        <w:rPr>
          <w:sz w:val="24"/>
          <w:szCs w:val="24"/>
        </w:rPr>
        <w:tab/>
      </w:r>
      <w:r w:rsidRPr="007B4659">
        <w:rPr>
          <w:sz w:val="24"/>
          <w:szCs w:val="24"/>
        </w:rPr>
        <w:tab/>
      </w:r>
      <w:r w:rsidRPr="007B4659">
        <w:rPr>
          <w:sz w:val="24"/>
          <w:szCs w:val="24"/>
        </w:rPr>
        <w:tab/>
      </w:r>
      <w:r w:rsidRPr="007B4659">
        <w:rPr>
          <w:sz w:val="24"/>
          <w:szCs w:val="24"/>
        </w:rPr>
        <w:tab/>
      </w:r>
      <w:r w:rsidR="00DB47FC" w:rsidRPr="007B4659">
        <w:rPr>
          <w:sz w:val="24"/>
          <w:szCs w:val="24"/>
        </w:rPr>
        <w:tab/>
      </w:r>
      <w:r w:rsidR="0065119D">
        <w:rPr>
          <w:sz w:val="24"/>
          <w:szCs w:val="24"/>
        </w:rPr>
        <w:t xml:space="preserve">        16.03.</w:t>
      </w:r>
      <w:r w:rsidR="00863776" w:rsidRPr="007B4659">
        <w:rPr>
          <w:sz w:val="24"/>
          <w:szCs w:val="24"/>
        </w:rPr>
        <w:t xml:space="preserve"> </w:t>
      </w:r>
      <w:r w:rsidRPr="007B4659">
        <w:rPr>
          <w:sz w:val="24"/>
          <w:szCs w:val="24"/>
        </w:rPr>
        <w:t>20</w:t>
      </w:r>
      <w:r w:rsidR="00B9759F" w:rsidRPr="007B4659">
        <w:rPr>
          <w:sz w:val="24"/>
          <w:szCs w:val="24"/>
        </w:rPr>
        <w:t>20</w:t>
      </w:r>
      <w:r w:rsidRPr="007B4659">
        <w:rPr>
          <w:sz w:val="24"/>
          <w:szCs w:val="24"/>
        </w:rPr>
        <w:t xml:space="preserve"> г.</w:t>
      </w:r>
    </w:p>
    <w:p w:rsidR="00F760DD" w:rsidRPr="007B4659" w:rsidRDefault="00F760DD" w:rsidP="00F760DD">
      <w:pPr>
        <w:pStyle w:val="a3"/>
        <w:rPr>
          <w:szCs w:val="24"/>
        </w:rPr>
      </w:pPr>
    </w:p>
    <w:p w:rsidR="00786CE3" w:rsidRPr="007B4659" w:rsidRDefault="00786CE3" w:rsidP="00786CE3">
      <w:pPr>
        <w:pStyle w:val="a3"/>
        <w:rPr>
          <w:szCs w:val="24"/>
        </w:rPr>
      </w:pPr>
      <w:proofErr w:type="gramStart"/>
      <w:r w:rsidRPr="007B4659">
        <w:rPr>
          <w:szCs w:val="24"/>
        </w:rPr>
        <w:t xml:space="preserve">В соответствии  с частью 4 статьи 15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7B4659">
          <w:rPr>
            <w:szCs w:val="24"/>
          </w:rPr>
          <w:t>2003 г</w:t>
        </w:r>
      </w:smartTag>
      <w:r w:rsidRPr="007B4659">
        <w:rPr>
          <w:szCs w:val="24"/>
        </w:rPr>
        <w:t xml:space="preserve">. № 131-ФЗ «Об общих принципах организации местного самоуправления в Российской Федерации» </w:t>
      </w:r>
      <w:r w:rsidR="00093D2D" w:rsidRPr="007B4659">
        <w:rPr>
          <w:szCs w:val="24"/>
        </w:rPr>
        <w:t>г</w:t>
      </w:r>
      <w:r w:rsidRPr="007B4659">
        <w:rPr>
          <w:szCs w:val="24"/>
        </w:rPr>
        <w:t>лав</w:t>
      </w:r>
      <w:r w:rsidR="00F354D7" w:rsidRPr="007B4659">
        <w:rPr>
          <w:szCs w:val="24"/>
        </w:rPr>
        <w:t>а</w:t>
      </w:r>
      <w:r w:rsidRPr="007B4659">
        <w:rPr>
          <w:szCs w:val="24"/>
        </w:rPr>
        <w:t xml:space="preserve"> городского поселения Петров Вал </w:t>
      </w:r>
      <w:r w:rsidR="00F354D7" w:rsidRPr="007B4659">
        <w:rPr>
          <w:szCs w:val="24"/>
        </w:rPr>
        <w:t>Камышинского муниципального района Волгоградской области Береговая Елена Николаевна</w:t>
      </w:r>
      <w:r w:rsidRPr="007B4659">
        <w:rPr>
          <w:szCs w:val="24"/>
        </w:rPr>
        <w:t>, действующ</w:t>
      </w:r>
      <w:r w:rsidR="00F354D7" w:rsidRPr="007B4659">
        <w:rPr>
          <w:szCs w:val="24"/>
        </w:rPr>
        <w:t>ая</w:t>
      </w:r>
      <w:r w:rsidRPr="007B4659">
        <w:rPr>
          <w:szCs w:val="24"/>
        </w:rPr>
        <w:t xml:space="preserve"> на основании Устава</w:t>
      </w:r>
      <w:r w:rsidR="00093D2D" w:rsidRPr="007B4659">
        <w:rPr>
          <w:szCs w:val="24"/>
        </w:rPr>
        <w:t xml:space="preserve">, </w:t>
      </w:r>
      <w:r w:rsidRPr="007B4659">
        <w:rPr>
          <w:szCs w:val="24"/>
        </w:rPr>
        <w:t xml:space="preserve">и </w:t>
      </w:r>
      <w:r w:rsidR="00F354D7" w:rsidRPr="007B4659">
        <w:rPr>
          <w:szCs w:val="24"/>
        </w:rPr>
        <w:t>г</w:t>
      </w:r>
      <w:r w:rsidRPr="007B4659">
        <w:rPr>
          <w:szCs w:val="24"/>
        </w:rPr>
        <w:t>лава Камышинского муниципального района Волгоградской области Ерофеев В</w:t>
      </w:r>
      <w:r w:rsidR="00F354D7" w:rsidRPr="007B4659">
        <w:rPr>
          <w:szCs w:val="24"/>
        </w:rPr>
        <w:t>ладими</w:t>
      </w:r>
      <w:bookmarkStart w:id="0" w:name="_GoBack"/>
      <w:bookmarkEnd w:id="0"/>
      <w:r w:rsidR="00F354D7" w:rsidRPr="007B4659">
        <w:rPr>
          <w:szCs w:val="24"/>
        </w:rPr>
        <w:t xml:space="preserve">р Яковлевич, </w:t>
      </w:r>
      <w:r w:rsidRPr="007B4659">
        <w:rPr>
          <w:szCs w:val="24"/>
        </w:rPr>
        <w:t xml:space="preserve"> действующий на основании Устава, заключили настоящее </w:t>
      </w:r>
      <w:r w:rsidR="00F354D7" w:rsidRPr="007B4659">
        <w:rPr>
          <w:szCs w:val="24"/>
        </w:rPr>
        <w:t xml:space="preserve">дополнительное соглашение </w:t>
      </w:r>
      <w:r w:rsidRPr="007B4659">
        <w:rPr>
          <w:szCs w:val="24"/>
        </w:rPr>
        <w:t>о</w:t>
      </w:r>
      <w:proofErr w:type="gramEnd"/>
      <w:r w:rsidRPr="007B4659">
        <w:rPr>
          <w:szCs w:val="24"/>
        </w:rPr>
        <w:t xml:space="preserve"> </w:t>
      </w:r>
      <w:proofErr w:type="gramStart"/>
      <w:r w:rsidRPr="007B4659">
        <w:rPr>
          <w:szCs w:val="24"/>
        </w:rPr>
        <w:t>нижеследующем</w:t>
      </w:r>
      <w:proofErr w:type="gramEnd"/>
      <w:r w:rsidRPr="007B4659">
        <w:rPr>
          <w:szCs w:val="24"/>
        </w:rPr>
        <w:t xml:space="preserve">: </w:t>
      </w:r>
    </w:p>
    <w:p w:rsidR="00F760DD" w:rsidRPr="007B4659" w:rsidRDefault="00F760DD" w:rsidP="00F760DD">
      <w:pPr>
        <w:jc w:val="both"/>
        <w:rPr>
          <w:sz w:val="24"/>
          <w:szCs w:val="24"/>
        </w:rPr>
      </w:pPr>
      <w:r w:rsidRPr="007B4659">
        <w:rPr>
          <w:sz w:val="24"/>
          <w:szCs w:val="24"/>
        </w:rPr>
        <w:t xml:space="preserve">  </w:t>
      </w:r>
    </w:p>
    <w:p w:rsidR="00ED7D3A" w:rsidRPr="007B4659" w:rsidRDefault="00ED7D3A" w:rsidP="00ED7D3A">
      <w:pPr>
        <w:pStyle w:val="2"/>
        <w:ind w:firstLine="720"/>
        <w:jc w:val="both"/>
        <w:rPr>
          <w:sz w:val="24"/>
          <w:szCs w:val="24"/>
        </w:rPr>
      </w:pPr>
      <w:r w:rsidRPr="007B4659">
        <w:rPr>
          <w:sz w:val="24"/>
          <w:szCs w:val="24"/>
        </w:rPr>
        <w:t xml:space="preserve">1. Изложить абзац 1 пункта 1.1. статьи 3 Соглашения о передаче </w:t>
      </w:r>
      <w:proofErr w:type="spellStart"/>
      <w:r w:rsidRPr="007B4659">
        <w:rPr>
          <w:sz w:val="24"/>
          <w:szCs w:val="24"/>
        </w:rPr>
        <w:t>Камышинскому</w:t>
      </w:r>
      <w:proofErr w:type="spellEnd"/>
      <w:r w:rsidRPr="007B4659">
        <w:rPr>
          <w:sz w:val="24"/>
          <w:szCs w:val="24"/>
        </w:rPr>
        <w:t xml:space="preserve"> муниципальному району части  полномочий городского поселения Петров Вал (далее - Соглашение) в следующей редакции: </w:t>
      </w:r>
    </w:p>
    <w:p w:rsidR="00F760DD" w:rsidRPr="007B4659" w:rsidRDefault="00AA6BA2" w:rsidP="00F760DD">
      <w:pPr>
        <w:pStyle w:val="ConsNormal"/>
        <w:widowControl/>
        <w:ind w:left="420" w:right="0" w:firstLine="0"/>
        <w:jc w:val="both"/>
        <w:rPr>
          <w:rFonts w:ascii="Times New Roman" w:hAnsi="Times New Roman"/>
          <w:szCs w:val="24"/>
        </w:rPr>
      </w:pPr>
      <w:r w:rsidRPr="007B4659">
        <w:rPr>
          <w:rFonts w:ascii="Times New Roman" w:hAnsi="Times New Roman"/>
          <w:szCs w:val="24"/>
        </w:rPr>
        <w:t xml:space="preserve">1.1. </w:t>
      </w:r>
      <w:r w:rsidR="00ED7D3A" w:rsidRPr="007B4659">
        <w:rPr>
          <w:rFonts w:ascii="Times New Roman" w:hAnsi="Times New Roman"/>
          <w:szCs w:val="24"/>
        </w:rPr>
        <w:t>«</w:t>
      </w:r>
      <w:r w:rsidR="00F760DD" w:rsidRPr="007B4659">
        <w:rPr>
          <w:rFonts w:ascii="Times New Roman" w:hAnsi="Times New Roman"/>
          <w:szCs w:val="24"/>
        </w:rPr>
        <w:t xml:space="preserve">1.1.Объем межбюджетных трансфертов составляет </w:t>
      </w:r>
      <w:r w:rsidR="007B4659" w:rsidRPr="007B4659">
        <w:rPr>
          <w:rFonts w:ascii="Times New Roman" w:hAnsi="Times New Roman"/>
          <w:szCs w:val="24"/>
        </w:rPr>
        <w:t xml:space="preserve">6 221 385 </w:t>
      </w:r>
      <w:r w:rsidR="00F760DD" w:rsidRPr="007B4659">
        <w:rPr>
          <w:rFonts w:ascii="Times New Roman" w:hAnsi="Times New Roman"/>
          <w:szCs w:val="24"/>
        </w:rPr>
        <w:t>рублей по исполнению следующих полномочий:</w:t>
      </w:r>
      <w:r w:rsidR="00ED7D3A" w:rsidRPr="007B4659">
        <w:rPr>
          <w:rFonts w:ascii="Times New Roman" w:hAnsi="Times New Roman"/>
          <w:szCs w:val="24"/>
        </w:rPr>
        <w:t>»;</w:t>
      </w:r>
    </w:p>
    <w:p w:rsidR="00ED7D3A" w:rsidRPr="007B4659" w:rsidRDefault="00682755" w:rsidP="00682755">
      <w:pPr>
        <w:pStyle w:val="2"/>
        <w:ind w:firstLine="420"/>
        <w:jc w:val="both"/>
        <w:rPr>
          <w:sz w:val="24"/>
          <w:szCs w:val="24"/>
        </w:rPr>
      </w:pPr>
      <w:r w:rsidRPr="007B4659">
        <w:rPr>
          <w:sz w:val="24"/>
          <w:szCs w:val="24"/>
        </w:rPr>
        <w:t>1.</w:t>
      </w:r>
      <w:r w:rsidR="00ED7D3A" w:rsidRPr="007B4659">
        <w:rPr>
          <w:sz w:val="24"/>
          <w:szCs w:val="24"/>
        </w:rPr>
        <w:t xml:space="preserve">2. Изложить абзац 3 пункта 1.1. статьи 3 Соглашения  в следующей редакции: </w:t>
      </w:r>
    </w:p>
    <w:p w:rsidR="00A22022" w:rsidRPr="007B4659" w:rsidRDefault="00A22022" w:rsidP="00A2202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7B4659">
        <w:rPr>
          <w:sz w:val="24"/>
          <w:szCs w:val="24"/>
        </w:rPr>
        <w:t>«</w:t>
      </w:r>
      <w:r w:rsidR="00AA6BA2" w:rsidRPr="007B4659">
        <w:rPr>
          <w:sz w:val="24"/>
          <w:szCs w:val="24"/>
        </w:rPr>
        <w:t xml:space="preserve"> </w:t>
      </w:r>
      <w:r w:rsidRPr="007B4659">
        <w:rPr>
          <w:sz w:val="24"/>
          <w:szCs w:val="24"/>
        </w:rPr>
        <w:t>-</w:t>
      </w:r>
      <w:r w:rsidR="00AA6BA2" w:rsidRPr="007B4659">
        <w:rPr>
          <w:sz w:val="24"/>
          <w:szCs w:val="24"/>
        </w:rPr>
        <w:t xml:space="preserve"> </w:t>
      </w:r>
      <w:r w:rsidRPr="007B4659">
        <w:rPr>
          <w:sz w:val="24"/>
          <w:szCs w:val="24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</w:t>
      </w:r>
      <w:r w:rsidRPr="007B4659">
        <w:rPr>
          <w:bCs/>
          <w:sz w:val="24"/>
          <w:szCs w:val="24"/>
        </w:rPr>
        <w:t xml:space="preserve">, </w:t>
      </w:r>
      <w:r w:rsidR="00D079BA" w:rsidRPr="007B4659">
        <w:rPr>
          <w:bCs/>
          <w:sz w:val="24"/>
          <w:szCs w:val="24"/>
        </w:rPr>
        <w:t>911</w:t>
      </w:r>
      <w:r w:rsidRPr="007B4659">
        <w:rPr>
          <w:bCs/>
          <w:sz w:val="24"/>
          <w:szCs w:val="24"/>
        </w:rPr>
        <w:t xml:space="preserve"> 300 руб.</w:t>
      </w:r>
      <w:r w:rsidRPr="007B4659">
        <w:rPr>
          <w:sz w:val="24"/>
          <w:szCs w:val="24"/>
        </w:rPr>
        <w:t>»;</w:t>
      </w:r>
    </w:p>
    <w:p w:rsidR="00A22022" w:rsidRPr="007B4659" w:rsidRDefault="007B4659" w:rsidP="00A2202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7B4659">
        <w:rPr>
          <w:sz w:val="24"/>
          <w:szCs w:val="24"/>
        </w:rPr>
        <w:t>1.</w:t>
      </w:r>
      <w:r w:rsidR="00A22022" w:rsidRPr="007B4659">
        <w:rPr>
          <w:sz w:val="24"/>
          <w:szCs w:val="24"/>
        </w:rPr>
        <w:t>3. Изложить абзац 4 пункта 1.1. статьи 3 Соглашения  в следующей редакции:</w:t>
      </w:r>
    </w:p>
    <w:p w:rsidR="00A22022" w:rsidRPr="007B4659" w:rsidRDefault="00A22022" w:rsidP="00A22022">
      <w:pPr>
        <w:pStyle w:val="ConsNormal"/>
        <w:widowControl/>
        <w:ind w:right="0" w:firstLine="540"/>
        <w:jc w:val="both"/>
        <w:rPr>
          <w:rFonts w:ascii="Times New Roman" w:hAnsi="Times New Roman"/>
          <w:szCs w:val="24"/>
        </w:rPr>
      </w:pPr>
      <w:r w:rsidRPr="007B4659">
        <w:rPr>
          <w:rFonts w:ascii="Times New Roman" w:hAnsi="Times New Roman"/>
          <w:szCs w:val="24"/>
        </w:rPr>
        <w:t>«</w:t>
      </w:r>
      <w:r w:rsidR="00AA6BA2" w:rsidRPr="007B4659">
        <w:rPr>
          <w:rFonts w:ascii="Times New Roman" w:hAnsi="Times New Roman"/>
          <w:szCs w:val="24"/>
        </w:rPr>
        <w:t xml:space="preserve"> - </w:t>
      </w:r>
      <w:r w:rsidRPr="007B4659">
        <w:rPr>
          <w:rFonts w:ascii="Times New Roman" w:hAnsi="Times New Roman"/>
          <w:szCs w:val="24"/>
        </w:rPr>
        <w:t>создание условий для организации досуга и обеспечения жителей поселения услугами организаций культуры,  4 </w:t>
      </w:r>
      <w:r w:rsidR="00D079BA" w:rsidRPr="007B4659">
        <w:rPr>
          <w:rFonts w:ascii="Times New Roman" w:hAnsi="Times New Roman"/>
          <w:szCs w:val="24"/>
        </w:rPr>
        <w:t>928</w:t>
      </w:r>
      <w:r w:rsidRPr="007B4659">
        <w:rPr>
          <w:rFonts w:ascii="Times New Roman" w:hAnsi="Times New Roman"/>
          <w:szCs w:val="24"/>
        </w:rPr>
        <w:t xml:space="preserve"> 300 руб.».</w:t>
      </w:r>
    </w:p>
    <w:p w:rsidR="00F760DD" w:rsidRPr="007B4659" w:rsidRDefault="007B4659" w:rsidP="00F760D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B4659">
        <w:rPr>
          <w:sz w:val="24"/>
          <w:szCs w:val="24"/>
        </w:rPr>
        <w:t>2</w:t>
      </w:r>
      <w:r w:rsidR="00F760DD" w:rsidRPr="007B4659">
        <w:rPr>
          <w:sz w:val="24"/>
          <w:szCs w:val="24"/>
        </w:rPr>
        <w:t>.</w:t>
      </w:r>
      <w:r w:rsidRPr="007B4659">
        <w:rPr>
          <w:sz w:val="24"/>
          <w:szCs w:val="24"/>
        </w:rPr>
        <w:t xml:space="preserve"> </w:t>
      </w:r>
      <w:r w:rsidR="00F760DD" w:rsidRPr="007B4659">
        <w:rPr>
          <w:sz w:val="24"/>
          <w:szCs w:val="24"/>
        </w:rPr>
        <w:t>Настоящее Соглашение</w:t>
      </w:r>
      <w:r w:rsidR="00BF3CE0" w:rsidRPr="007B4659">
        <w:rPr>
          <w:sz w:val="24"/>
          <w:szCs w:val="24"/>
        </w:rPr>
        <w:t xml:space="preserve"> вступает в силу после официального </w:t>
      </w:r>
      <w:r w:rsidR="00A1142A" w:rsidRPr="007B4659">
        <w:rPr>
          <w:sz w:val="24"/>
          <w:szCs w:val="24"/>
        </w:rPr>
        <w:t>опубликования</w:t>
      </w:r>
      <w:r w:rsidR="00BF3CE0" w:rsidRPr="007B4659">
        <w:rPr>
          <w:sz w:val="24"/>
          <w:szCs w:val="24"/>
        </w:rPr>
        <w:t>,</w:t>
      </w:r>
      <w:r w:rsidR="00F760DD" w:rsidRPr="007B4659">
        <w:rPr>
          <w:sz w:val="24"/>
          <w:szCs w:val="24"/>
        </w:rPr>
        <w:t xml:space="preserve"> составлено в двух экземплярах, имеющих одинаковую юридическую силу. </w:t>
      </w:r>
    </w:p>
    <w:p w:rsidR="00F760DD" w:rsidRPr="007B4659" w:rsidRDefault="00F760DD" w:rsidP="00F760DD">
      <w:pPr>
        <w:pStyle w:val="ConsNormal"/>
        <w:widowControl/>
        <w:ind w:right="0"/>
        <w:jc w:val="both"/>
        <w:rPr>
          <w:rFonts w:ascii="Times New Roman" w:hAnsi="Times New Roman"/>
          <w:szCs w:val="24"/>
        </w:rPr>
      </w:pPr>
    </w:p>
    <w:p w:rsidR="00F760DD" w:rsidRPr="007B4659" w:rsidRDefault="00F760DD" w:rsidP="00F760DD">
      <w:pPr>
        <w:pStyle w:val="ConsNormal"/>
        <w:widowControl/>
        <w:ind w:right="0"/>
        <w:jc w:val="both"/>
        <w:rPr>
          <w:rFonts w:ascii="Times New Roman" w:hAnsi="Times New Roman"/>
          <w:szCs w:val="24"/>
        </w:rPr>
      </w:pPr>
    </w:p>
    <w:p w:rsidR="00093D2D" w:rsidRPr="007B4659" w:rsidRDefault="007B4659" w:rsidP="000F0121">
      <w:pPr>
        <w:pStyle w:val="ConsNormal"/>
        <w:widowControl/>
        <w:ind w:right="0"/>
        <w:jc w:val="both"/>
        <w:rPr>
          <w:rFonts w:ascii="Times New Roman" w:hAnsi="Times New Roman"/>
          <w:szCs w:val="24"/>
        </w:rPr>
      </w:pPr>
      <w:r w:rsidRPr="007B4659">
        <w:rPr>
          <w:rFonts w:ascii="Times New Roman" w:hAnsi="Times New Roman"/>
          <w:szCs w:val="24"/>
        </w:rPr>
        <w:t>Г</w:t>
      </w:r>
      <w:r w:rsidR="00093D2D" w:rsidRPr="007B4659">
        <w:rPr>
          <w:rFonts w:ascii="Times New Roman" w:hAnsi="Times New Roman"/>
          <w:szCs w:val="24"/>
        </w:rPr>
        <w:t>лав</w:t>
      </w:r>
      <w:r w:rsidRPr="007B4659">
        <w:rPr>
          <w:rFonts w:ascii="Times New Roman" w:hAnsi="Times New Roman"/>
          <w:szCs w:val="24"/>
        </w:rPr>
        <w:t>а</w:t>
      </w:r>
      <w:r w:rsidR="00093D2D" w:rsidRPr="007B4659">
        <w:rPr>
          <w:rFonts w:ascii="Times New Roman" w:hAnsi="Times New Roman"/>
          <w:szCs w:val="24"/>
        </w:rPr>
        <w:t xml:space="preserve"> </w:t>
      </w:r>
      <w:r w:rsidR="00093D2D" w:rsidRPr="007B4659">
        <w:rPr>
          <w:rFonts w:ascii="Times New Roman" w:hAnsi="Times New Roman"/>
          <w:szCs w:val="24"/>
        </w:rPr>
        <w:tab/>
      </w:r>
      <w:r w:rsidR="00093D2D" w:rsidRPr="007B4659">
        <w:rPr>
          <w:rFonts w:ascii="Times New Roman" w:hAnsi="Times New Roman"/>
          <w:szCs w:val="24"/>
        </w:rPr>
        <w:tab/>
      </w:r>
      <w:r w:rsidR="00093D2D"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  <w:proofErr w:type="spellStart"/>
      <w:proofErr w:type="gramStart"/>
      <w:r w:rsidR="00093D2D" w:rsidRPr="007B4659">
        <w:rPr>
          <w:rFonts w:ascii="Times New Roman" w:hAnsi="Times New Roman"/>
          <w:szCs w:val="24"/>
        </w:rPr>
        <w:t>Глава</w:t>
      </w:r>
      <w:proofErr w:type="spellEnd"/>
      <w:proofErr w:type="gramEnd"/>
      <w:r w:rsidR="00093D2D" w:rsidRPr="007B4659">
        <w:rPr>
          <w:rFonts w:ascii="Times New Roman" w:hAnsi="Times New Roman"/>
          <w:szCs w:val="24"/>
        </w:rPr>
        <w:t xml:space="preserve"> </w:t>
      </w:r>
      <w:proofErr w:type="spellStart"/>
      <w:r w:rsidR="00093D2D" w:rsidRPr="007B4659">
        <w:rPr>
          <w:rFonts w:ascii="Times New Roman" w:hAnsi="Times New Roman"/>
          <w:szCs w:val="24"/>
        </w:rPr>
        <w:t>Камышинского</w:t>
      </w:r>
      <w:proofErr w:type="spellEnd"/>
      <w:r w:rsidR="00093D2D" w:rsidRPr="007B4659">
        <w:rPr>
          <w:rFonts w:ascii="Times New Roman" w:hAnsi="Times New Roman"/>
          <w:szCs w:val="24"/>
        </w:rPr>
        <w:t xml:space="preserve"> муниципального </w:t>
      </w:r>
    </w:p>
    <w:p w:rsidR="000F0121" w:rsidRPr="007B4659" w:rsidRDefault="00093D2D" w:rsidP="000F0121">
      <w:pPr>
        <w:pStyle w:val="ConsNormal"/>
        <w:widowControl/>
        <w:ind w:right="0"/>
        <w:jc w:val="both"/>
        <w:rPr>
          <w:rFonts w:ascii="Times New Roman" w:hAnsi="Times New Roman"/>
          <w:szCs w:val="24"/>
        </w:rPr>
      </w:pPr>
      <w:r w:rsidRPr="007B4659">
        <w:rPr>
          <w:rFonts w:ascii="Times New Roman" w:hAnsi="Times New Roman"/>
          <w:szCs w:val="24"/>
        </w:rPr>
        <w:t>городского поселения Петров Вал</w:t>
      </w:r>
      <w:r w:rsidR="000F0121" w:rsidRPr="007B4659">
        <w:rPr>
          <w:rFonts w:ascii="Times New Roman" w:hAnsi="Times New Roman"/>
          <w:szCs w:val="24"/>
        </w:rPr>
        <w:tab/>
        <w:t xml:space="preserve">                          </w:t>
      </w:r>
      <w:r w:rsidRPr="007B4659">
        <w:rPr>
          <w:rFonts w:ascii="Times New Roman" w:hAnsi="Times New Roman"/>
          <w:szCs w:val="24"/>
        </w:rPr>
        <w:t>района</w:t>
      </w:r>
      <w:r w:rsidR="000F0121" w:rsidRPr="007B4659">
        <w:rPr>
          <w:rFonts w:ascii="Times New Roman" w:hAnsi="Times New Roman"/>
          <w:szCs w:val="24"/>
        </w:rPr>
        <w:t xml:space="preserve">           </w:t>
      </w:r>
      <w:r w:rsidR="00533677" w:rsidRPr="007B4659">
        <w:rPr>
          <w:rFonts w:ascii="Times New Roman" w:hAnsi="Times New Roman"/>
          <w:szCs w:val="24"/>
        </w:rPr>
        <w:t xml:space="preserve">   </w:t>
      </w:r>
    </w:p>
    <w:p w:rsidR="000F0121" w:rsidRPr="007B4659" w:rsidRDefault="000F0121" w:rsidP="000F0121">
      <w:pPr>
        <w:pStyle w:val="ConsNormal"/>
        <w:widowControl/>
        <w:ind w:right="0"/>
        <w:jc w:val="both"/>
        <w:rPr>
          <w:rFonts w:ascii="Times New Roman" w:hAnsi="Times New Roman"/>
          <w:szCs w:val="24"/>
        </w:rPr>
      </w:pPr>
      <w:r w:rsidRPr="007B4659">
        <w:rPr>
          <w:rFonts w:ascii="Times New Roman" w:hAnsi="Times New Roman"/>
          <w:szCs w:val="24"/>
        </w:rPr>
        <w:t>Петров Вал</w:t>
      </w:r>
      <w:r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  <w:r w:rsidRPr="007B4659">
        <w:rPr>
          <w:rFonts w:ascii="Times New Roman" w:hAnsi="Times New Roman"/>
          <w:szCs w:val="24"/>
        </w:rPr>
        <w:tab/>
      </w:r>
    </w:p>
    <w:p w:rsidR="000F0121" w:rsidRPr="007B4659" w:rsidRDefault="000F0121" w:rsidP="000F0121">
      <w:pPr>
        <w:pStyle w:val="ConsNormal"/>
        <w:widowControl/>
        <w:ind w:right="0"/>
        <w:jc w:val="both"/>
        <w:rPr>
          <w:rFonts w:ascii="Times New Roman" w:hAnsi="Times New Roman"/>
          <w:szCs w:val="24"/>
        </w:rPr>
      </w:pPr>
    </w:p>
    <w:p w:rsidR="00F760DD" w:rsidRPr="007B4659" w:rsidRDefault="000F0121" w:rsidP="000F0121">
      <w:pPr>
        <w:ind w:firstLine="720"/>
        <w:rPr>
          <w:sz w:val="24"/>
          <w:szCs w:val="24"/>
        </w:rPr>
      </w:pPr>
      <w:r w:rsidRPr="007B4659">
        <w:rPr>
          <w:b/>
          <w:sz w:val="24"/>
          <w:szCs w:val="24"/>
        </w:rPr>
        <w:t>_____________</w:t>
      </w:r>
      <w:r w:rsidR="007B4659" w:rsidRPr="007B4659">
        <w:rPr>
          <w:b/>
          <w:sz w:val="24"/>
          <w:szCs w:val="24"/>
        </w:rPr>
        <w:t xml:space="preserve">Е.Н. </w:t>
      </w:r>
      <w:proofErr w:type="gramStart"/>
      <w:r w:rsidR="007B4659" w:rsidRPr="007B4659">
        <w:rPr>
          <w:b/>
          <w:sz w:val="24"/>
          <w:szCs w:val="24"/>
        </w:rPr>
        <w:t>Береговая</w:t>
      </w:r>
      <w:proofErr w:type="gramEnd"/>
      <w:r w:rsidR="007B4659" w:rsidRPr="007B4659">
        <w:rPr>
          <w:b/>
          <w:sz w:val="24"/>
          <w:szCs w:val="24"/>
        </w:rPr>
        <w:t xml:space="preserve"> </w:t>
      </w:r>
      <w:r w:rsidRPr="007B4659">
        <w:rPr>
          <w:b/>
          <w:sz w:val="24"/>
          <w:szCs w:val="24"/>
        </w:rPr>
        <w:t xml:space="preserve">                                 </w:t>
      </w:r>
      <w:r w:rsidR="00093D2D" w:rsidRPr="007B4659">
        <w:rPr>
          <w:b/>
          <w:sz w:val="24"/>
          <w:szCs w:val="24"/>
        </w:rPr>
        <w:t xml:space="preserve">    </w:t>
      </w:r>
      <w:r w:rsidRPr="007B4659">
        <w:rPr>
          <w:b/>
          <w:sz w:val="24"/>
          <w:szCs w:val="24"/>
        </w:rPr>
        <w:t>_______________</w:t>
      </w:r>
      <w:proofErr w:type="spellStart"/>
      <w:r w:rsidRPr="007B4659">
        <w:rPr>
          <w:b/>
          <w:sz w:val="24"/>
          <w:szCs w:val="24"/>
        </w:rPr>
        <w:t>В.Я.Ерофеев</w:t>
      </w:r>
      <w:proofErr w:type="spellEnd"/>
    </w:p>
    <w:p w:rsidR="00F760DD" w:rsidRPr="007B4659" w:rsidRDefault="00F760DD" w:rsidP="00F760DD">
      <w:pPr>
        <w:rPr>
          <w:sz w:val="24"/>
          <w:szCs w:val="24"/>
        </w:rPr>
      </w:pPr>
    </w:p>
    <w:p w:rsidR="00F760DD" w:rsidRPr="007B4659" w:rsidRDefault="00F760DD" w:rsidP="00F760DD">
      <w:pPr>
        <w:rPr>
          <w:sz w:val="24"/>
          <w:szCs w:val="24"/>
        </w:rPr>
      </w:pPr>
    </w:p>
    <w:p w:rsidR="00F760DD" w:rsidRPr="007B4659" w:rsidRDefault="00F760DD" w:rsidP="00C230DE">
      <w:pPr>
        <w:pStyle w:val="1"/>
        <w:jc w:val="center"/>
        <w:rPr>
          <w:b/>
          <w:sz w:val="24"/>
          <w:szCs w:val="24"/>
        </w:rPr>
      </w:pPr>
    </w:p>
    <w:p w:rsidR="00F760DD" w:rsidRPr="007B4659" w:rsidRDefault="00F760DD" w:rsidP="00C230DE">
      <w:pPr>
        <w:pStyle w:val="1"/>
        <w:jc w:val="center"/>
        <w:rPr>
          <w:b/>
          <w:sz w:val="24"/>
          <w:szCs w:val="24"/>
        </w:rPr>
      </w:pPr>
    </w:p>
    <w:p w:rsidR="00F760DD" w:rsidRPr="007B4659" w:rsidRDefault="00F760DD" w:rsidP="00C230DE">
      <w:pPr>
        <w:pStyle w:val="1"/>
        <w:jc w:val="center"/>
        <w:rPr>
          <w:b/>
          <w:sz w:val="24"/>
          <w:szCs w:val="24"/>
        </w:rPr>
      </w:pPr>
    </w:p>
    <w:p w:rsidR="00F760DD" w:rsidRPr="007B4659" w:rsidRDefault="00F760DD" w:rsidP="00C230DE">
      <w:pPr>
        <w:pStyle w:val="1"/>
        <w:jc w:val="center"/>
        <w:rPr>
          <w:b/>
          <w:sz w:val="24"/>
          <w:szCs w:val="24"/>
        </w:rPr>
      </w:pPr>
    </w:p>
    <w:p w:rsidR="00F760DD" w:rsidRPr="007B4659" w:rsidRDefault="00F760DD" w:rsidP="00C230DE">
      <w:pPr>
        <w:pStyle w:val="1"/>
        <w:jc w:val="center"/>
        <w:rPr>
          <w:b/>
          <w:sz w:val="24"/>
          <w:szCs w:val="24"/>
        </w:rPr>
      </w:pPr>
    </w:p>
    <w:p w:rsidR="00F760DD" w:rsidRPr="00533677" w:rsidRDefault="00F760DD" w:rsidP="00C230DE">
      <w:pPr>
        <w:pStyle w:val="1"/>
        <w:jc w:val="center"/>
        <w:rPr>
          <w:b/>
          <w:sz w:val="22"/>
          <w:szCs w:val="22"/>
        </w:rPr>
      </w:pPr>
    </w:p>
    <w:p w:rsidR="00F760DD" w:rsidRPr="00533677" w:rsidRDefault="00F760DD" w:rsidP="00C230DE">
      <w:pPr>
        <w:pStyle w:val="1"/>
        <w:jc w:val="center"/>
        <w:rPr>
          <w:b/>
          <w:sz w:val="22"/>
          <w:szCs w:val="22"/>
        </w:rPr>
      </w:pPr>
    </w:p>
    <w:p w:rsidR="00F760DD" w:rsidRPr="00533677" w:rsidRDefault="00F760DD" w:rsidP="00C230DE">
      <w:pPr>
        <w:pStyle w:val="1"/>
        <w:jc w:val="center"/>
        <w:rPr>
          <w:b/>
          <w:sz w:val="22"/>
          <w:szCs w:val="22"/>
        </w:rPr>
      </w:pPr>
    </w:p>
    <w:p w:rsidR="00F760DD" w:rsidRPr="00533677" w:rsidRDefault="00F760DD" w:rsidP="00C230DE">
      <w:pPr>
        <w:pStyle w:val="1"/>
        <w:jc w:val="center"/>
        <w:rPr>
          <w:b/>
          <w:sz w:val="22"/>
          <w:szCs w:val="22"/>
        </w:rPr>
      </w:pPr>
    </w:p>
    <w:p w:rsidR="00F760DD" w:rsidRPr="00533677" w:rsidRDefault="00F760DD" w:rsidP="00C230DE">
      <w:pPr>
        <w:pStyle w:val="1"/>
        <w:jc w:val="center"/>
        <w:rPr>
          <w:b/>
          <w:sz w:val="22"/>
          <w:szCs w:val="22"/>
        </w:rPr>
      </w:pPr>
    </w:p>
    <w:p w:rsidR="00F760DD" w:rsidRPr="00533677" w:rsidRDefault="00F760DD" w:rsidP="00C230DE">
      <w:pPr>
        <w:pStyle w:val="1"/>
        <w:jc w:val="center"/>
        <w:rPr>
          <w:b/>
          <w:sz w:val="22"/>
          <w:szCs w:val="22"/>
        </w:rPr>
      </w:pPr>
    </w:p>
    <w:p w:rsidR="00F760DD" w:rsidRPr="008C1C47" w:rsidRDefault="00F760DD" w:rsidP="00C230DE">
      <w:pPr>
        <w:pStyle w:val="1"/>
        <w:jc w:val="center"/>
        <w:rPr>
          <w:b/>
          <w:sz w:val="24"/>
          <w:szCs w:val="24"/>
        </w:rPr>
      </w:pPr>
    </w:p>
    <w:sectPr w:rsidR="00F760DD" w:rsidRPr="008C1C47" w:rsidSect="00EF01ED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443A"/>
    <w:multiLevelType w:val="hybridMultilevel"/>
    <w:tmpl w:val="99DE8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21330"/>
    <w:multiLevelType w:val="hybridMultilevel"/>
    <w:tmpl w:val="CF2EB044"/>
    <w:lvl w:ilvl="0" w:tplc="9F72509C">
      <w:start w:val="1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F17A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1573C0"/>
    <w:multiLevelType w:val="hybridMultilevel"/>
    <w:tmpl w:val="39CCB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853C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5FF51E7"/>
    <w:multiLevelType w:val="singleLevel"/>
    <w:tmpl w:val="A57E7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  <w:rPr>
        <w:rFonts w:hint="default"/>
      </w:rPr>
    </w:lvl>
  </w:abstractNum>
  <w:abstractNum w:abstractNumId="6">
    <w:nsid w:val="27FE6F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8E471F2"/>
    <w:multiLevelType w:val="singleLevel"/>
    <w:tmpl w:val="0E66B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2F5F1AF1"/>
    <w:multiLevelType w:val="singleLevel"/>
    <w:tmpl w:val="9454EF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0A86B5D"/>
    <w:multiLevelType w:val="hybridMultilevel"/>
    <w:tmpl w:val="0BD08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B86F44"/>
    <w:multiLevelType w:val="hybridMultilevel"/>
    <w:tmpl w:val="77D6AD5C"/>
    <w:lvl w:ilvl="0" w:tplc="C88C36BE">
      <w:start w:val="1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7BB5300"/>
    <w:multiLevelType w:val="singleLevel"/>
    <w:tmpl w:val="9D50A77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A7264CA"/>
    <w:multiLevelType w:val="hybridMultilevel"/>
    <w:tmpl w:val="EDFEE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A7049B"/>
    <w:multiLevelType w:val="hybridMultilevel"/>
    <w:tmpl w:val="417A3672"/>
    <w:lvl w:ilvl="0" w:tplc="A5E0FDD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454F2D9F"/>
    <w:multiLevelType w:val="hybridMultilevel"/>
    <w:tmpl w:val="29F4E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1C6A78"/>
    <w:multiLevelType w:val="hybridMultilevel"/>
    <w:tmpl w:val="0F86DDD2"/>
    <w:lvl w:ilvl="0" w:tplc="BD02A226">
      <w:start w:val="1"/>
      <w:numFmt w:val="decimal"/>
      <w:lvlText w:val="%1)"/>
      <w:lvlJc w:val="left"/>
      <w:pPr>
        <w:tabs>
          <w:tab w:val="num" w:pos="1535"/>
        </w:tabs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BB10DC1"/>
    <w:multiLevelType w:val="singleLevel"/>
    <w:tmpl w:val="B3E61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55BE21BE"/>
    <w:multiLevelType w:val="singleLevel"/>
    <w:tmpl w:val="7CA2EE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8">
    <w:nsid w:val="56D165C4"/>
    <w:multiLevelType w:val="hybridMultilevel"/>
    <w:tmpl w:val="1FF20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865B0C"/>
    <w:multiLevelType w:val="singleLevel"/>
    <w:tmpl w:val="643230B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0">
    <w:nsid w:val="60BE1ADD"/>
    <w:multiLevelType w:val="singleLevel"/>
    <w:tmpl w:val="ADA4178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1">
    <w:nsid w:val="65663A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E3F28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D6562F0"/>
    <w:multiLevelType w:val="hybridMultilevel"/>
    <w:tmpl w:val="42226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21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17"/>
  </w:num>
  <w:num w:numId="10">
    <w:abstractNumId w:val="20"/>
  </w:num>
  <w:num w:numId="11">
    <w:abstractNumId w:val="5"/>
  </w:num>
  <w:num w:numId="12">
    <w:abstractNumId w:val="16"/>
  </w:num>
  <w:num w:numId="13">
    <w:abstractNumId w:val="19"/>
  </w:num>
  <w:num w:numId="14">
    <w:abstractNumId w:val="15"/>
  </w:num>
  <w:num w:numId="15">
    <w:abstractNumId w:val="10"/>
  </w:num>
  <w:num w:numId="16">
    <w:abstractNumId w:val="1"/>
  </w:num>
  <w:num w:numId="17">
    <w:abstractNumId w:val="14"/>
  </w:num>
  <w:num w:numId="18">
    <w:abstractNumId w:val="23"/>
  </w:num>
  <w:num w:numId="19">
    <w:abstractNumId w:val="3"/>
  </w:num>
  <w:num w:numId="20">
    <w:abstractNumId w:val="18"/>
  </w:num>
  <w:num w:numId="21">
    <w:abstractNumId w:val="13"/>
  </w:num>
  <w:num w:numId="22">
    <w:abstractNumId w:val="0"/>
  </w:num>
  <w:num w:numId="23">
    <w:abstractNumId w:val="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C20"/>
    <w:rsid w:val="00033327"/>
    <w:rsid w:val="00041953"/>
    <w:rsid w:val="00060892"/>
    <w:rsid w:val="00071CD3"/>
    <w:rsid w:val="000856EB"/>
    <w:rsid w:val="00093D2D"/>
    <w:rsid w:val="000C32B9"/>
    <w:rsid w:val="000F0121"/>
    <w:rsid w:val="000F12C9"/>
    <w:rsid w:val="00101631"/>
    <w:rsid w:val="0017060B"/>
    <w:rsid w:val="001C0687"/>
    <w:rsid w:val="001C78B9"/>
    <w:rsid w:val="001D2E4D"/>
    <w:rsid w:val="00205184"/>
    <w:rsid w:val="00210943"/>
    <w:rsid w:val="00217F1D"/>
    <w:rsid w:val="00232244"/>
    <w:rsid w:val="00242BE2"/>
    <w:rsid w:val="00251CE2"/>
    <w:rsid w:val="002604D0"/>
    <w:rsid w:val="0026742C"/>
    <w:rsid w:val="00274008"/>
    <w:rsid w:val="00292C3A"/>
    <w:rsid w:val="00294C43"/>
    <w:rsid w:val="002A0891"/>
    <w:rsid w:val="002E5B5F"/>
    <w:rsid w:val="00323448"/>
    <w:rsid w:val="003460D1"/>
    <w:rsid w:val="00370D75"/>
    <w:rsid w:val="00370D8B"/>
    <w:rsid w:val="0039481D"/>
    <w:rsid w:val="003B16A6"/>
    <w:rsid w:val="003C1DE1"/>
    <w:rsid w:val="00402EF7"/>
    <w:rsid w:val="004364FA"/>
    <w:rsid w:val="00445BFD"/>
    <w:rsid w:val="00464205"/>
    <w:rsid w:val="00471402"/>
    <w:rsid w:val="004906FB"/>
    <w:rsid w:val="004A263D"/>
    <w:rsid w:val="004A2A75"/>
    <w:rsid w:val="004B10B4"/>
    <w:rsid w:val="00513054"/>
    <w:rsid w:val="00520456"/>
    <w:rsid w:val="0052138F"/>
    <w:rsid w:val="00524815"/>
    <w:rsid w:val="00533677"/>
    <w:rsid w:val="00543CBA"/>
    <w:rsid w:val="005974E9"/>
    <w:rsid w:val="005B64C4"/>
    <w:rsid w:val="00625048"/>
    <w:rsid w:val="006407B1"/>
    <w:rsid w:val="006474EF"/>
    <w:rsid w:val="0065119D"/>
    <w:rsid w:val="00682755"/>
    <w:rsid w:val="00690F35"/>
    <w:rsid w:val="00692A32"/>
    <w:rsid w:val="006D7819"/>
    <w:rsid w:val="006D7D03"/>
    <w:rsid w:val="0070332E"/>
    <w:rsid w:val="00716E49"/>
    <w:rsid w:val="00723D80"/>
    <w:rsid w:val="00754CC1"/>
    <w:rsid w:val="00786CE3"/>
    <w:rsid w:val="00795041"/>
    <w:rsid w:val="007A21D7"/>
    <w:rsid w:val="007B4659"/>
    <w:rsid w:val="007D1441"/>
    <w:rsid w:val="007F7CD7"/>
    <w:rsid w:val="0081382A"/>
    <w:rsid w:val="00822358"/>
    <w:rsid w:val="00822FFD"/>
    <w:rsid w:val="00835DD9"/>
    <w:rsid w:val="00845280"/>
    <w:rsid w:val="00856609"/>
    <w:rsid w:val="00863776"/>
    <w:rsid w:val="00877F9F"/>
    <w:rsid w:val="008868A1"/>
    <w:rsid w:val="008B71C6"/>
    <w:rsid w:val="008C1C47"/>
    <w:rsid w:val="008F5E3A"/>
    <w:rsid w:val="0092082F"/>
    <w:rsid w:val="00960F95"/>
    <w:rsid w:val="009723F4"/>
    <w:rsid w:val="009A2B8F"/>
    <w:rsid w:val="009A47BA"/>
    <w:rsid w:val="009A490B"/>
    <w:rsid w:val="00A1142A"/>
    <w:rsid w:val="00A22022"/>
    <w:rsid w:val="00AA6BA2"/>
    <w:rsid w:val="00AD15EC"/>
    <w:rsid w:val="00AE7CE3"/>
    <w:rsid w:val="00B30C20"/>
    <w:rsid w:val="00B317AD"/>
    <w:rsid w:val="00B50E93"/>
    <w:rsid w:val="00B5345B"/>
    <w:rsid w:val="00B54988"/>
    <w:rsid w:val="00B66E7C"/>
    <w:rsid w:val="00B82FF6"/>
    <w:rsid w:val="00B9759F"/>
    <w:rsid w:val="00BB6E8F"/>
    <w:rsid w:val="00BD130D"/>
    <w:rsid w:val="00BE7C11"/>
    <w:rsid w:val="00BF3CE0"/>
    <w:rsid w:val="00BF5B1D"/>
    <w:rsid w:val="00C15D6B"/>
    <w:rsid w:val="00C230DE"/>
    <w:rsid w:val="00C342F8"/>
    <w:rsid w:val="00C34E5B"/>
    <w:rsid w:val="00C514B5"/>
    <w:rsid w:val="00C66C40"/>
    <w:rsid w:val="00C704F8"/>
    <w:rsid w:val="00CF4D9F"/>
    <w:rsid w:val="00CF6FA9"/>
    <w:rsid w:val="00D079BA"/>
    <w:rsid w:val="00D1774D"/>
    <w:rsid w:val="00D27EB1"/>
    <w:rsid w:val="00D32E79"/>
    <w:rsid w:val="00D62123"/>
    <w:rsid w:val="00D83679"/>
    <w:rsid w:val="00DB47FC"/>
    <w:rsid w:val="00DF6C08"/>
    <w:rsid w:val="00E12D5A"/>
    <w:rsid w:val="00E3036C"/>
    <w:rsid w:val="00E30AA7"/>
    <w:rsid w:val="00E31C63"/>
    <w:rsid w:val="00E56B18"/>
    <w:rsid w:val="00E86D68"/>
    <w:rsid w:val="00EB5EA9"/>
    <w:rsid w:val="00ED7D3A"/>
    <w:rsid w:val="00EF01ED"/>
    <w:rsid w:val="00F14D43"/>
    <w:rsid w:val="00F15DB1"/>
    <w:rsid w:val="00F354D7"/>
    <w:rsid w:val="00F40C5D"/>
    <w:rsid w:val="00F531A1"/>
    <w:rsid w:val="00F760DD"/>
    <w:rsid w:val="00F90C4E"/>
    <w:rsid w:val="00F9433B"/>
    <w:rsid w:val="00FD3559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1ED"/>
  </w:style>
  <w:style w:type="paragraph" w:styleId="1">
    <w:name w:val="heading 1"/>
    <w:basedOn w:val="a"/>
    <w:next w:val="a"/>
    <w:qFormat/>
    <w:rsid w:val="00EF01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F01E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F01ED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EF01ED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F01ED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 Indent"/>
    <w:basedOn w:val="a"/>
    <w:rsid w:val="00EF01ED"/>
    <w:pPr>
      <w:ind w:firstLine="720"/>
      <w:jc w:val="both"/>
    </w:pPr>
    <w:rPr>
      <w:sz w:val="24"/>
    </w:rPr>
  </w:style>
  <w:style w:type="paragraph" w:styleId="a4">
    <w:name w:val="Body Text"/>
    <w:basedOn w:val="a"/>
    <w:rsid w:val="00EF01ED"/>
    <w:rPr>
      <w:sz w:val="24"/>
    </w:rPr>
  </w:style>
  <w:style w:type="paragraph" w:customStyle="1" w:styleId="ConsPlusNormal">
    <w:name w:val="ConsPlusNormal"/>
    <w:rsid w:val="00B30C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208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Гипертекстовая ссылка"/>
    <w:basedOn w:val="a0"/>
    <w:uiPriority w:val="99"/>
    <w:rsid w:val="00DB47F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1ED"/>
  </w:style>
  <w:style w:type="paragraph" w:styleId="1">
    <w:name w:val="heading 1"/>
    <w:basedOn w:val="a"/>
    <w:next w:val="a"/>
    <w:qFormat/>
    <w:rsid w:val="00EF01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F01E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F01ED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EF01ED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F01ED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 Indent"/>
    <w:basedOn w:val="a"/>
    <w:rsid w:val="00EF01ED"/>
    <w:pPr>
      <w:ind w:firstLine="720"/>
      <w:jc w:val="both"/>
    </w:pPr>
    <w:rPr>
      <w:sz w:val="24"/>
    </w:rPr>
  </w:style>
  <w:style w:type="paragraph" w:styleId="a4">
    <w:name w:val="Body Text"/>
    <w:basedOn w:val="a"/>
    <w:rsid w:val="00EF01ED"/>
    <w:rPr>
      <w:sz w:val="24"/>
    </w:rPr>
  </w:style>
  <w:style w:type="paragraph" w:customStyle="1" w:styleId="ConsPlusNormal">
    <w:name w:val="ConsPlusNormal"/>
    <w:rsid w:val="00B30C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208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Гипертекстовая ссылка"/>
    <w:basedOn w:val="a0"/>
    <w:uiPriority w:val="99"/>
    <w:rsid w:val="00DB47F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/>
  <LinksUpToDate>false</LinksUpToDate>
  <CharactersWithSpaces>1824</CharactersWithSpaces>
  <SharedDoc>false</SharedDoc>
  <HLinks>
    <vt:vector size="48" baseType="variant">
      <vt:variant>
        <vt:i4>3670125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  <vt:variant>
        <vt:i4>3670125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  <vt:variant>
        <vt:i4>3670125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  <vt:variant>
        <vt:i4>3670125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  <vt:variant>
        <vt:i4>3670125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  <vt:variant>
        <vt:i4>3670125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  <vt:variant>
        <vt:i4>3670125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consultantplus://offline/main?base=LAW;n=117782;fld=134;dst=306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OEM</dc:creator>
  <cp:lastModifiedBy>Бухгалтер</cp:lastModifiedBy>
  <cp:revision>14</cp:revision>
  <cp:lastPrinted>2017-12-07T10:46:00Z</cp:lastPrinted>
  <dcterms:created xsi:type="dcterms:W3CDTF">2020-03-12T04:28:00Z</dcterms:created>
  <dcterms:modified xsi:type="dcterms:W3CDTF">2020-03-17T05:42:00Z</dcterms:modified>
</cp:coreProperties>
</file>